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68BC9" w14:textId="77777777" w:rsidR="00215B43" w:rsidRPr="00215B43" w:rsidRDefault="00215B43" w:rsidP="00215B43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A4B65"/>
          <w:kern w:val="36"/>
          <w:sz w:val="48"/>
          <w:szCs w:val="48"/>
          <w:lang w:eastAsia="en-AU"/>
          <w14:ligatures w14:val="none"/>
        </w:rPr>
      </w:pPr>
      <w:r w:rsidRPr="00215B43">
        <w:rPr>
          <w:rFonts w:ascii="Arial" w:eastAsia="Times New Roman" w:hAnsi="Arial" w:cs="Arial"/>
          <w:b/>
          <w:bCs/>
          <w:color w:val="4A4B65"/>
          <w:kern w:val="36"/>
          <w:sz w:val="48"/>
          <w:szCs w:val="48"/>
          <w:lang w:eastAsia="en-AU"/>
          <w14:ligatures w14:val="none"/>
        </w:rPr>
        <w:t>UWAAC Big 6 and Christmas market </w:t>
      </w:r>
    </w:p>
    <w:p w14:paraId="3CAD7FCD" w14:textId="77777777" w:rsidR="00215B43" w:rsidRPr="00215B43" w:rsidRDefault="00215B43" w:rsidP="00215B43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A4B65"/>
          <w:kern w:val="36"/>
          <w:sz w:val="44"/>
          <w:szCs w:val="44"/>
          <w:lang w:eastAsia="en-AU"/>
          <w14:ligatures w14:val="none"/>
        </w:rPr>
      </w:pPr>
      <w:r w:rsidRPr="00215B43">
        <w:rPr>
          <w:rFonts w:ascii="Arial" w:eastAsia="Times New Roman" w:hAnsi="Arial" w:cs="Arial"/>
          <w:b/>
          <w:bCs/>
          <w:color w:val="4A4B65"/>
          <w:kern w:val="36"/>
          <w:sz w:val="44"/>
          <w:szCs w:val="44"/>
          <w:lang w:eastAsia="en-AU"/>
          <w14:ligatures w14:val="none"/>
        </w:rPr>
        <w:t>Saturday 23 November 2024, 4pm to 9pm</w:t>
      </w:r>
    </w:p>
    <w:p w14:paraId="670CB6E2" w14:textId="77777777" w:rsidR="00215B43" w:rsidRPr="00215B43" w:rsidRDefault="00215B43" w:rsidP="00215B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737491"/>
          <w:kern w:val="0"/>
          <w:sz w:val="24"/>
          <w:szCs w:val="24"/>
          <w:lang w:eastAsia="en-AU"/>
          <w14:ligatures w14:val="none"/>
        </w:rPr>
      </w:pPr>
      <w:r w:rsidRPr="00215B43">
        <w:rPr>
          <w:rFonts w:ascii="Arial" w:eastAsia="Times New Roman" w:hAnsi="Arial" w:cs="Arial"/>
          <w:b/>
          <w:bCs/>
          <w:color w:val="737491"/>
          <w:kern w:val="0"/>
          <w:sz w:val="24"/>
          <w:szCs w:val="24"/>
          <w:u w:val="single"/>
          <w:lang w:eastAsia="en-AU"/>
          <w14:ligatures w14:val="none"/>
        </w:rPr>
        <w:t>History of the big 6</w:t>
      </w:r>
    </w:p>
    <w:p w14:paraId="6DD0ED04" w14:textId="77777777" w:rsidR="00215B43" w:rsidRPr="00215B43" w:rsidRDefault="00215B43" w:rsidP="00215B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737491"/>
          <w:kern w:val="0"/>
          <w:sz w:val="24"/>
          <w:szCs w:val="24"/>
          <w:lang w:eastAsia="en-AU"/>
          <w14:ligatures w14:val="none"/>
        </w:rPr>
      </w:pPr>
      <w:r w:rsidRPr="00215B43">
        <w:rPr>
          <w:rFonts w:ascii="Arial" w:eastAsia="Times New Roman" w:hAnsi="Arial" w:cs="Arial"/>
          <w:color w:val="737491"/>
          <w:kern w:val="0"/>
          <w:sz w:val="24"/>
          <w:szCs w:val="24"/>
          <w:lang w:eastAsia="en-AU"/>
          <w14:ligatures w14:val="none"/>
        </w:rPr>
        <w:t>The first Inaugural BIG SIX was on </w:t>
      </w:r>
      <w:r w:rsidRPr="00215B43">
        <w:rPr>
          <w:rFonts w:ascii="Arial" w:eastAsia="Times New Roman" w:hAnsi="Arial" w:cs="Arial"/>
          <w:b/>
          <w:bCs/>
          <w:color w:val="737491"/>
          <w:kern w:val="0"/>
          <w:sz w:val="24"/>
          <w:szCs w:val="24"/>
          <w:lang w:eastAsia="en-AU"/>
          <w14:ligatures w14:val="none"/>
        </w:rPr>
        <w:t>14th February 1979</w:t>
      </w:r>
      <w:r w:rsidRPr="00215B43">
        <w:rPr>
          <w:rFonts w:ascii="Arial" w:eastAsia="Times New Roman" w:hAnsi="Arial" w:cs="Arial"/>
          <w:color w:val="737491"/>
          <w:kern w:val="0"/>
          <w:sz w:val="24"/>
          <w:szCs w:val="24"/>
          <w:lang w:eastAsia="en-AU"/>
          <w14:ligatures w14:val="none"/>
        </w:rPr>
        <w:t>. the concept was the idea of previous member Glenn Stewart.</w:t>
      </w:r>
    </w:p>
    <w:p w14:paraId="0321A865" w14:textId="77777777" w:rsidR="00215B43" w:rsidRPr="00215B43" w:rsidRDefault="00215B43" w:rsidP="00215B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737491"/>
          <w:kern w:val="0"/>
          <w:sz w:val="24"/>
          <w:szCs w:val="24"/>
          <w:lang w:eastAsia="en-AU"/>
          <w14:ligatures w14:val="none"/>
        </w:rPr>
      </w:pPr>
      <w:r w:rsidRPr="00215B43">
        <w:rPr>
          <w:rFonts w:ascii="Arial" w:eastAsia="Times New Roman" w:hAnsi="Arial" w:cs="Arial"/>
          <w:color w:val="737491"/>
          <w:kern w:val="0"/>
          <w:sz w:val="24"/>
          <w:szCs w:val="24"/>
          <w:lang w:eastAsia="en-AU"/>
          <w14:ligatures w14:val="none"/>
        </w:rPr>
        <w:t xml:space="preserve">The meeting drew a good crowd and some impressive performances were witnessed, including, the most impressive and outstanding competitor, Colleen </w:t>
      </w:r>
      <w:proofErr w:type="gramStart"/>
      <w:r w:rsidRPr="00215B43">
        <w:rPr>
          <w:rFonts w:ascii="Arial" w:eastAsia="Times New Roman" w:hAnsi="Arial" w:cs="Arial"/>
          <w:color w:val="737491"/>
          <w:kern w:val="0"/>
          <w:sz w:val="24"/>
          <w:szCs w:val="24"/>
          <w:lang w:eastAsia="en-AU"/>
          <w14:ligatures w14:val="none"/>
        </w:rPr>
        <w:t>Beazley(</w:t>
      </w:r>
      <w:proofErr w:type="gramEnd"/>
      <w:r w:rsidRPr="00215B43">
        <w:rPr>
          <w:rFonts w:ascii="Arial" w:eastAsia="Times New Roman" w:hAnsi="Arial" w:cs="Arial"/>
          <w:color w:val="737491"/>
          <w:kern w:val="0"/>
          <w:sz w:val="24"/>
          <w:szCs w:val="24"/>
          <w:lang w:eastAsia="en-AU"/>
          <w14:ligatures w14:val="none"/>
        </w:rPr>
        <w:t>now Pekin) raced over 100m in 11.5 seconds to demoralise her opposition. While Alec Brown was named the best men’s performer when he put the shot 15.78m.</w:t>
      </w:r>
    </w:p>
    <w:p w14:paraId="3D45DA92" w14:textId="77777777" w:rsidR="00215B43" w:rsidRPr="00215B43" w:rsidRDefault="00215B43" w:rsidP="00215B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737491"/>
          <w:kern w:val="0"/>
          <w:sz w:val="24"/>
          <w:szCs w:val="24"/>
          <w:lang w:eastAsia="en-AU"/>
          <w14:ligatures w14:val="none"/>
        </w:rPr>
      </w:pPr>
      <w:r w:rsidRPr="00215B43">
        <w:rPr>
          <w:rFonts w:ascii="Arial" w:eastAsia="Times New Roman" w:hAnsi="Arial" w:cs="Arial"/>
          <w:color w:val="737491"/>
          <w:kern w:val="0"/>
          <w:sz w:val="24"/>
          <w:szCs w:val="24"/>
          <w:lang w:eastAsia="en-AU"/>
          <w14:ligatures w14:val="none"/>
        </w:rPr>
        <w:t xml:space="preserve">After years of success it </w:t>
      </w:r>
      <w:proofErr w:type="gramStart"/>
      <w:r w:rsidRPr="00215B43">
        <w:rPr>
          <w:rFonts w:ascii="Arial" w:eastAsia="Times New Roman" w:hAnsi="Arial" w:cs="Arial"/>
          <w:color w:val="737491"/>
          <w:kern w:val="0"/>
          <w:sz w:val="24"/>
          <w:szCs w:val="24"/>
          <w:lang w:eastAsia="en-AU"/>
          <w14:ligatures w14:val="none"/>
        </w:rPr>
        <w:t>was  decided</w:t>
      </w:r>
      <w:proofErr w:type="gramEnd"/>
      <w:r w:rsidRPr="00215B43">
        <w:rPr>
          <w:rFonts w:ascii="Arial" w:eastAsia="Times New Roman" w:hAnsi="Arial" w:cs="Arial"/>
          <w:color w:val="737491"/>
          <w:kern w:val="0"/>
          <w:sz w:val="24"/>
          <w:szCs w:val="24"/>
          <w:lang w:eastAsia="en-AU"/>
          <w14:ligatures w14:val="none"/>
        </w:rPr>
        <w:t xml:space="preserve"> that this was a fantastic pathway to showcase to our Little members what you can achieve. The </w:t>
      </w:r>
      <w:proofErr w:type="gramStart"/>
      <w:r w:rsidRPr="00215B43">
        <w:rPr>
          <w:rFonts w:ascii="Arial" w:eastAsia="Times New Roman" w:hAnsi="Arial" w:cs="Arial"/>
          <w:color w:val="737491"/>
          <w:kern w:val="0"/>
          <w:sz w:val="24"/>
          <w:szCs w:val="24"/>
          <w:lang w:eastAsia="en-AU"/>
          <w14:ligatures w14:val="none"/>
        </w:rPr>
        <w:t>big  6</w:t>
      </w:r>
      <w:proofErr w:type="gramEnd"/>
      <w:r w:rsidRPr="00215B43">
        <w:rPr>
          <w:rFonts w:ascii="Arial" w:eastAsia="Times New Roman" w:hAnsi="Arial" w:cs="Arial"/>
          <w:color w:val="737491"/>
          <w:kern w:val="0"/>
          <w:sz w:val="24"/>
          <w:szCs w:val="24"/>
          <w:lang w:eastAsia="en-AU"/>
          <w14:ligatures w14:val="none"/>
        </w:rPr>
        <w:t xml:space="preserve"> is now a show case event at a UWA Little Athletics meet, whereby the senior UWA club invites the  top 6 athletes to compete across a number of events.  This has become the UWA's biggest community event. </w:t>
      </w:r>
    </w:p>
    <w:p w14:paraId="3BDEEF81" w14:textId="77777777" w:rsidR="00215B43" w:rsidRPr="00215B43" w:rsidRDefault="00215B43" w:rsidP="00215B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737491"/>
          <w:kern w:val="0"/>
          <w:sz w:val="24"/>
          <w:szCs w:val="24"/>
          <w:lang w:eastAsia="en-AU"/>
          <w14:ligatures w14:val="none"/>
        </w:rPr>
      </w:pPr>
      <w:r w:rsidRPr="00215B43">
        <w:rPr>
          <w:rFonts w:ascii="Arial" w:eastAsia="Times New Roman" w:hAnsi="Arial" w:cs="Arial"/>
          <w:color w:val="737491"/>
          <w:kern w:val="0"/>
          <w:sz w:val="24"/>
          <w:szCs w:val="24"/>
          <w:lang w:eastAsia="en-AU"/>
          <w14:ligatures w14:val="none"/>
        </w:rPr>
        <w:t xml:space="preserve">This year will have the addition of stalls - just in time for </w:t>
      </w:r>
      <w:proofErr w:type="spellStart"/>
      <w:r w:rsidRPr="00215B43">
        <w:rPr>
          <w:rFonts w:ascii="Arial" w:eastAsia="Times New Roman" w:hAnsi="Arial" w:cs="Arial"/>
          <w:color w:val="737491"/>
          <w:kern w:val="0"/>
          <w:sz w:val="24"/>
          <w:szCs w:val="24"/>
          <w:lang w:eastAsia="en-AU"/>
          <w14:ligatures w14:val="none"/>
        </w:rPr>
        <w:t>christmas</w:t>
      </w:r>
      <w:proofErr w:type="spellEnd"/>
      <w:r w:rsidRPr="00215B43">
        <w:rPr>
          <w:rFonts w:ascii="Arial" w:eastAsia="Times New Roman" w:hAnsi="Arial" w:cs="Arial"/>
          <w:color w:val="737491"/>
          <w:kern w:val="0"/>
          <w:sz w:val="24"/>
          <w:szCs w:val="24"/>
          <w:lang w:eastAsia="en-AU"/>
          <w14:ligatures w14:val="none"/>
        </w:rPr>
        <w:t xml:space="preserve">, food trucks, a bar and </w:t>
      </w:r>
      <w:proofErr w:type="spellStart"/>
      <w:r w:rsidRPr="00215B43">
        <w:rPr>
          <w:rFonts w:ascii="Arial" w:eastAsia="Times New Roman" w:hAnsi="Arial" w:cs="Arial"/>
          <w:color w:val="737491"/>
          <w:kern w:val="0"/>
          <w:sz w:val="24"/>
          <w:szCs w:val="24"/>
          <w:lang w:eastAsia="en-AU"/>
          <w14:ligatures w14:val="none"/>
        </w:rPr>
        <w:t>santa</w:t>
      </w:r>
      <w:proofErr w:type="spellEnd"/>
      <w:r w:rsidRPr="00215B43">
        <w:rPr>
          <w:rFonts w:ascii="Arial" w:eastAsia="Times New Roman" w:hAnsi="Arial" w:cs="Arial"/>
          <w:color w:val="737491"/>
          <w:kern w:val="0"/>
          <w:sz w:val="24"/>
          <w:szCs w:val="24"/>
          <w:lang w:eastAsia="en-AU"/>
          <w14:ligatures w14:val="none"/>
        </w:rPr>
        <w:t>!!</w:t>
      </w:r>
    </w:p>
    <w:p w14:paraId="7296F7E2" w14:textId="77777777" w:rsidR="00215B43" w:rsidRPr="00215B43" w:rsidRDefault="00215B43" w:rsidP="00215B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737491"/>
          <w:kern w:val="0"/>
          <w:sz w:val="24"/>
          <w:szCs w:val="24"/>
          <w:lang w:eastAsia="en-AU"/>
          <w14:ligatures w14:val="none"/>
        </w:rPr>
      </w:pPr>
      <w:r w:rsidRPr="00215B43">
        <w:rPr>
          <w:rFonts w:ascii="Arial" w:eastAsia="Times New Roman" w:hAnsi="Arial" w:cs="Arial"/>
          <w:b/>
          <w:bCs/>
          <w:color w:val="737491"/>
          <w:kern w:val="0"/>
          <w:sz w:val="24"/>
          <w:szCs w:val="24"/>
          <w:lang w:eastAsia="en-AU"/>
          <w14:ligatures w14:val="none"/>
        </w:rPr>
        <w:t xml:space="preserve">Applications for </w:t>
      </w:r>
      <w:proofErr w:type="gramStart"/>
      <w:r w:rsidRPr="00215B43">
        <w:rPr>
          <w:rFonts w:ascii="Arial" w:eastAsia="Times New Roman" w:hAnsi="Arial" w:cs="Arial"/>
          <w:b/>
          <w:bCs/>
          <w:color w:val="737491"/>
          <w:kern w:val="0"/>
          <w:sz w:val="24"/>
          <w:szCs w:val="24"/>
          <w:lang w:eastAsia="en-AU"/>
          <w14:ligatures w14:val="none"/>
        </w:rPr>
        <w:t>stalls  are</w:t>
      </w:r>
      <w:proofErr w:type="gramEnd"/>
      <w:r w:rsidRPr="00215B43">
        <w:rPr>
          <w:rFonts w:ascii="Arial" w:eastAsia="Times New Roman" w:hAnsi="Arial" w:cs="Arial"/>
          <w:b/>
          <w:bCs/>
          <w:color w:val="737491"/>
          <w:kern w:val="0"/>
          <w:sz w:val="24"/>
          <w:szCs w:val="24"/>
          <w:lang w:eastAsia="en-AU"/>
          <w14:ligatures w14:val="none"/>
        </w:rPr>
        <w:t xml:space="preserve"> open . Please email the club at info@uwaac.com.au expressing your interest. </w:t>
      </w:r>
    </w:p>
    <w:p w14:paraId="24B09902" w14:textId="77777777" w:rsidR="00215B43" w:rsidRPr="00215B43" w:rsidRDefault="00215B43" w:rsidP="00215B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737491"/>
          <w:kern w:val="0"/>
          <w:sz w:val="24"/>
          <w:szCs w:val="24"/>
          <w:lang w:eastAsia="en-AU"/>
          <w14:ligatures w14:val="none"/>
        </w:rPr>
      </w:pPr>
      <w:r w:rsidRPr="00215B43">
        <w:rPr>
          <w:rFonts w:ascii="Arial" w:eastAsia="Times New Roman" w:hAnsi="Arial" w:cs="Arial"/>
          <w:b/>
          <w:bCs/>
          <w:color w:val="737491"/>
          <w:kern w:val="0"/>
          <w:sz w:val="24"/>
          <w:szCs w:val="24"/>
          <w:u w:val="single"/>
          <w:lang w:eastAsia="en-AU"/>
          <w14:ligatures w14:val="none"/>
        </w:rPr>
        <w:t>2024 big 6 - summary</w:t>
      </w:r>
    </w:p>
    <w:p w14:paraId="25EA979A" w14:textId="77777777" w:rsidR="00215B43" w:rsidRPr="00215B43" w:rsidRDefault="00215B43" w:rsidP="00215B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737491"/>
          <w:kern w:val="0"/>
          <w:sz w:val="24"/>
          <w:szCs w:val="24"/>
          <w:lang w:eastAsia="en-AU"/>
          <w14:ligatures w14:val="none"/>
        </w:rPr>
      </w:pPr>
      <w:proofErr w:type="gramStart"/>
      <w:r w:rsidRPr="00215B43">
        <w:rPr>
          <w:rFonts w:ascii="Arial" w:eastAsia="Times New Roman" w:hAnsi="Arial" w:cs="Arial"/>
          <w:color w:val="737491"/>
          <w:kern w:val="0"/>
          <w:sz w:val="24"/>
          <w:szCs w:val="24"/>
          <w:lang w:eastAsia="en-AU"/>
          <w14:ligatures w14:val="none"/>
        </w:rPr>
        <w:t xml:space="preserve">This </w:t>
      </w:r>
      <w:proofErr w:type="spellStart"/>
      <w:r w:rsidRPr="00215B43">
        <w:rPr>
          <w:rFonts w:ascii="Arial" w:eastAsia="Times New Roman" w:hAnsi="Arial" w:cs="Arial"/>
          <w:color w:val="737491"/>
          <w:kern w:val="0"/>
          <w:sz w:val="24"/>
          <w:szCs w:val="24"/>
          <w:lang w:eastAsia="en-AU"/>
          <w14:ligatures w14:val="none"/>
        </w:rPr>
        <w:t>years</w:t>
      </w:r>
      <w:proofErr w:type="spellEnd"/>
      <w:proofErr w:type="gramEnd"/>
      <w:r w:rsidRPr="00215B43">
        <w:rPr>
          <w:rFonts w:ascii="Arial" w:eastAsia="Times New Roman" w:hAnsi="Arial" w:cs="Arial"/>
          <w:color w:val="737491"/>
          <w:kern w:val="0"/>
          <w:sz w:val="24"/>
          <w:szCs w:val="24"/>
          <w:lang w:eastAsia="en-AU"/>
          <w14:ligatures w14:val="none"/>
        </w:rPr>
        <w:t xml:space="preserve"> Big 6 is going to be a BIG one! Come down and watch WA’s six top athletes compete over a range of events </w:t>
      </w:r>
      <w:proofErr w:type="spellStart"/>
      <w:r w:rsidRPr="00215B43">
        <w:rPr>
          <w:rFonts w:ascii="Arial" w:eastAsia="Times New Roman" w:hAnsi="Arial" w:cs="Arial"/>
          <w:color w:val="737491"/>
          <w:kern w:val="0"/>
          <w:sz w:val="24"/>
          <w:szCs w:val="24"/>
          <w:lang w:eastAsia="en-AU"/>
          <w14:ligatures w14:val="none"/>
        </w:rPr>
        <w:t>inconjunction</w:t>
      </w:r>
      <w:proofErr w:type="spellEnd"/>
      <w:r w:rsidRPr="00215B43">
        <w:rPr>
          <w:rFonts w:ascii="Arial" w:eastAsia="Times New Roman" w:hAnsi="Arial" w:cs="Arial"/>
          <w:color w:val="737491"/>
          <w:kern w:val="0"/>
          <w:sz w:val="24"/>
          <w:szCs w:val="24"/>
          <w:lang w:eastAsia="en-AU"/>
          <w14:ligatures w14:val="none"/>
        </w:rPr>
        <w:t xml:space="preserve"> with UWALAC competition! With inclusion of All Code 4 by 100m Shuttle Relay to contend for the Wheeler-Foreman </w:t>
      </w:r>
      <w:proofErr w:type="gramStart"/>
      <w:r w:rsidRPr="00215B43">
        <w:rPr>
          <w:rFonts w:ascii="Arial" w:eastAsia="Times New Roman" w:hAnsi="Arial" w:cs="Arial"/>
          <w:color w:val="737491"/>
          <w:kern w:val="0"/>
          <w:sz w:val="24"/>
          <w:szCs w:val="24"/>
          <w:lang w:eastAsia="en-AU"/>
          <w14:ligatures w14:val="none"/>
        </w:rPr>
        <w:t>Trophy ,</w:t>
      </w:r>
      <w:proofErr w:type="gramEnd"/>
      <w:r w:rsidRPr="00215B43">
        <w:rPr>
          <w:rFonts w:ascii="Arial" w:eastAsia="Times New Roman" w:hAnsi="Arial" w:cs="Arial"/>
          <w:color w:val="737491"/>
          <w:kern w:val="0"/>
          <w:sz w:val="24"/>
          <w:szCs w:val="24"/>
          <w:lang w:eastAsia="en-AU"/>
          <w14:ligatures w14:val="none"/>
        </w:rPr>
        <w:t xml:space="preserve"> this year’s Big 6 is not to be missed. The Big 6 events are held within the UWA Little Athletics program.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6"/>
        <w:gridCol w:w="4257"/>
      </w:tblGrid>
      <w:tr w:rsidR="00215B43" w:rsidRPr="00215B43" w14:paraId="6B7AF5F5" w14:textId="77777777" w:rsidTr="00215B4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B8CC1B" w14:textId="77777777" w:rsidR="00215B43" w:rsidRPr="00215B43" w:rsidRDefault="00215B43" w:rsidP="00215B43">
            <w:pPr>
              <w:spacing w:after="0" w:line="240" w:lineRule="auto"/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15B43"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  <w:t>2024 Big 6 Program of Events TBC</w:t>
            </w:r>
          </w:p>
        </w:tc>
      </w:tr>
      <w:tr w:rsidR="00215B43" w:rsidRPr="00215B43" w14:paraId="2A34D3F4" w14:textId="77777777" w:rsidTr="00215B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3AA326" w14:textId="77777777" w:rsidR="00215B43" w:rsidRPr="00215B43" w:rsidRDefault="00215B43" w:rsidP="00215B43">
            <w:pPr>
              <w:spacing w:after="0" w:line="240" w:lineRule="auto"/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15B43"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  <w:t>Times to be confirmed.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91DF6A" w14:textId="77777777" w:rsidR="00215B43" w:rsidRPr="00215B43" w:rsidRDefault="00215B43" w:rsidP="00215B43">
            <w:pPr>
              <w:spacing w:after="0" w:line="240" w:lineRule="auto"/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15B43"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  <w:t>Warm up with surprise guests</w:t>
            </w:r>
          </w:p>
        </w:tc>
      </w:tr>
      <w:tr w:rsidR="00215B43" w:rsidRPr="00215B43" w14:paraId="4C07A819" w14:textId="77777777" w:rsidTr="00215B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B40770" w14:textId="77777777" w:rsidR="00215B43" w:rsidRPr="00215B43" w:rsidRDefault="00215B43" w:rsidP="00215B43">
            <w:pPr>
              <w:spacing w:after="0" w:line="240" w:lineRule="auto"/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15B43"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8E3EAF" w14:textId="77777777" w:rsidR="00215B43" w:rsidRPr="00215B43" w:rsidRDefault="00215B43" w:rsidP="00215B43">
            <w:pPr>
              <w:spacing w:after="0" w:line="240" w:lineRule="auto"/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</w:pPr>
            <w:proofErr w:type="spellStart"/>
            <w:r w:rsidRPr="00215B43"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  <w:t>Mens</w:t>
            </w:r>
            <w:proofErr w:type="spellEnd"/>
            <w:r w:rsidRPr="00215B43"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  <w:t xml:space="preserve"> Long Jump</w:t>
            </w:r>
          </w:p>
        </w:tc>
      </w:tr>
      <w:tr w:rsidR="00215B43" w:rsidRPr="00215B43" w14:paraId="32F9726A" w14:textId="77777777" w:rsidTr="00215B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C8AFD5" w14:textId="77777777" w:rsidR="00215B43" w:rsidRPr="00215B43" w:rsidRDefault="00215B43" w:rsidP="00215B43">
            <w:pPr>
              <w:spacing w:after="0" w:line="240" w:lineRule="auto"/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15B43"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E55AC" w14:textId="77777777" w:rsidR="00215B43" w:rsidRPr="00215B43" w:rsidRDefault="00215B43" w:rsidP="00215B43">
            <w:pPr>
              <w:spacing w:after="0" w:line="240" w:lineRule="auto"/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</w:pPr>
            <w:proofErr w:type="spellStart"/>
            <w:r w:rsidRPr="00215B43"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  <w:t>Womens</w:t>
            </w:r>
            <w:proofErr w:type="spellEnd"/>
            <w:r w:rsidRPr="00215B43"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  <w:t xml:space="preserve"> 300m</w:t>
            </w:r>
          </w:p>
        </w:tc>
      </w:tr>
      <w:tr w:rsidR="00215B43" w:rsidRPr="00215B43" w14:paraId="2D2C41DF" w14:textId="77777777" w:rsidTr="00215B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A71890" w14:textId="77777777" w:rsidR="00215B43" w:rsidRPr="00215B43" w:rsidRDefault="00215B43" w:rsidP="00215B43">
            <w:pPr>
              <w:spacing w:after="0" w:line="240" w:lineRule="auto"/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15B43"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60DCC" w14:textId="77777777" w:rsidR="00215B43" w:rsidRPr="00215B43" w:rsidRDefault="00215B43" w:rsidP="00215B43">
            <w:pPr>
              <w:spacing w:after="0" w:line="240" w:lineRule="auto"/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</w:pPr>
            <w:proofErr w:type="spellStart"/>
            <w:r w:rsidRPr="00215B43"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  <w:t>Mens</w:t>
            </w:r>
            <w:proofErr w:type="spellEnd"/>
            <w:r w:rsidRPr="00215B43"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  <w:t xml:space="preserve"> 300m</w:t>
            </w:r>
          </w:p>
        </w:tc>
      </w:tr>
      <w:tr w:rsidR="00215B43" w:rsidRPr="00215B43" w14:paraId="74882480" w14:textId="77777777" w:rsidTr="00215B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E7DE1B" w14:textId="77777777" w:rsidR="00215B43" w:rsidRPr="00215B43" w:rsidRDefault="00215B43" w:rsidP="00215B43">
            <w:pPr>
              <w:spacing w:after="0" w:line="240" w:lineRule="auto"/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15B43"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408055" w14:textId="77777777" w:rsidR="00215B43" w:rsidRPr="00215B43" w:rsidRDefault="00215B43" w:rsidP="00215B43">
            <w:pPr>
              <w:spacing w:after="0" w:line="240" w:lineRule="auto"/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</w:pPr>
            <w:proofErr w:type="spellStart"/>
            <w:r w:rsidRPr="00215B43"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  <w:t>Mens</w:t>
            </w:r>
            <w:proofErr w:type="spellEnd"/>
            <w:r w:rsidRPr="00215B43"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  <w:t xml:space="preserve"> Shot put</w:t>
            </w:r>
          </w:p>
        </w:tc>
      </w:tr>
      <w:tr w:rsidR="00215B43" w:rsidRPr="00215B43" w14:paraId="15605C44" w14:textId="77777777" w:rsidTr="00215B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ED4ACC" w14:textId="77777777" w:rsidR="00215B43" w:rsidRPr="00215B43" w:rsidRDefault="00215B43" w:rsidP="00215B43">
            <w:pPr>
              <w:spacing w:after="0" w:line="240" w:lineRule="auto"/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15B43"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5B372C" w14:textId="77777777" w:rsidR="00215B43" w:rsidRPr="00215B43" w:rsidRDefault="00215B43" w:rsidP="00215B43">
            <w:pPr>
              <w:spacing w:after="0" w:line="240" w:lineRule="auto"/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</w:pPr>
            <w:proofErr w:type="spellStart"/>
            <w:r w:rsidRPr="00215B43"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  <w:t>Womens</w:t>
            </w:r>
            <w:proofErr w:type="spellEnd"/>
            <w:r w:rsidRPr="00215B43"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  <w:t xml:space="preserve"> High Jump</w:t>
            </w:r>
          </w:p>
        </w:tc>
      </w:tr>
      <w:tr w:rsidR="00215B43" w:rsidRPr="00215B43" w14:paraId="531BF6E9" w14:textId="77777777" w:rsidTr="00215B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C068E8" w14:textId="77777777" w:rsidR="00215B43" w:rsidRPr="00215B43" w:rsidRDefault="00215B43" w:rsidP="00215B43">
            <w:pPr>
              <w:spacing w:after="0" w:line="240" w:lineRule="auto"/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15B43"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855BB4" w14:textId="77777777" w:rsidR="00215B43" w:rsidRPr="00215B43" w:rsidRDefault="00215B43" w:rsidP="00215B43">
            <w:pPr>
              <w:spacing w:after="0" w:line="240" w:lineRule="auto"/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</w:pPr>
            <w:proofErr w:type="spellStart"/>
            <w:r w:rsidRPr="00215B43"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  <w:t>Womens</w:t>
            </w:r>
            <w:proofErr w:type="spellEnd"/>
            <w:r w:rsidRPr="00215B43"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  <w:t xml:space="preserve"> Elimination Mile</w:t>
            </w:r>
          </w:p>
        </w:tc>
      </w:tr>
      <w:tr w:rsidR="00215B43" w:rsidRPr="00215B43" w14:paraId="75A4A0C1" w14:textId="77777777" w:rsidTr="00215B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DC1F7C" w14:textId="77777777" w:rsidR="00215B43" w:rsidRPr="00215B43" w:rsidRDefault="00215B43" w:rsidP="00215B43">
            <w:pPr>
              <w:spacing w:after="0" w:line="240" w:lineRule="auto"/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15B43"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B0C5E5" w14:textId="77777777" w:rsidR="00215B43" w:rsidRPr="00215B43" w:rsidRDefault="00215B43" w:rsidP="00215B43">
            <w:pPr>
              <w:spacing w:after="0" w:line="240" w:lineRule="auto"/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</w:pPr>
            <w:proofErr w:type="spellStart"/>
            <w:r w:rsidRPr="00215B43"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  <w:t>Mens</w:t>
            </w:r>
            <w:proofErr w:type="spellEnd"/>
            <w:r w:rsidRPr="00215B43"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  <w:t xml:space="preserve"> Elimination Mile</w:t>
            </w:r>
          </w:p>
        </w:tc>
      </w:tr>
      <w:tr w:rsidR="00215B43" w:rsidRPr="00215B43" w14:paraId="02D6761F" w14:textId="77777777" w:rsidTr="00215B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B7FFA8" w14:textId="77777777" w:rsidR="00215B43" w:rsidRPr="00215B43" w:rsidRDefault="00215B43" w:rsidP="00215B43">
            <w:pPr>
              <w:spacing w:after="0" w:line="240" w:lineRule="auto"/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15B43"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D79E07" w14:textId="77777777" w:rsidR="00215B43" w:rsidRPr="00215B43" w:rsidRDefault="00215B43" w:rsidP="00215B43">
            <w:pPr>
              <w:spacing w:after="0" w:line="240" w:lineRule="auto"/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15B43"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  <w:t>All Code UWA  4 by 100m shuttle Relay</w:t>
            </w:r>
          </w:p>
        </w:tc>
      </w:tr>
      <w:tr w:rsidR="00215B43" w:rsidRPr="00215B43" w14:paraId="09D9E189" w14:textId="77777777" w:rsidTr="00215B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7E353C" w14:textId="77777777" w:rsidR="00215B43" w:rsidRPr="00215B43" w:rsidRDefault="00215B43" w:rsidP="00215B43">
            <w:pPr>
              <w:spacing w:after="0" w:line="240" w:lineRule="auto"/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15B43"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CD44EC" w14:textId="77777777" w:rsidR="00215B43" w:rsidRPr="00215B43" w:rsidRDefault="00215B43" w:rsidP="00215B43">
            <w:pPr>
              <w:spacing w:after="0" w:line="240" w:lineRule="auto"/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15B43"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  <w:t>Para 100m</w:t>
            </w:r>
          </w:p>
        </w:tc>
      </w:tr>
      <w:tr w:rsidR="00215B43" w:rsidRPr="00215B43" w14:paraId="1BB0B24E" w14:textId="77777777" w:rsidTr="00215B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AE0968" w14:textId="77777777" w:rsidR="00215B43" w:rsidRPr="00215B43" w:rsidRDefault="00215B43" w:rsidP="00215B43">
            <w:pPr>
              <w:spacing w:after="0" w:line="240" w:lineRule="auto"/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15B43"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AB9CF1" w14:textId="77777777" w:rsidR="00215B43" w:rsidRPr="00215B43" w:rsidRDefault="00215B43" w:rsidP="00215B43">
            <w:pPr>
              <w:spacing w:after="0" w:line="240" w:lineRule="auto"/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</w:pPr>
            <w:proofErr w:type="spellStart"/>
            <w:r w:rsidRPr="00215B43"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  <w:t>Womens</w:t>
            </w:r>
            <w:proofErr w:type="spellEnd"/>
            <w:r w:rsidRPr="00215B43"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  <w:t xml:space="preserve"> 60m</w:t>
            </w:r>
          </w:p>
        </w:tc>
      </w:tr>
      <w:tr w:rsidR="00215B43" w:rsidRPr="00215B43" w14:paraId="4C04E4E7" w14:textId="77777777" w:rsidTr="00215B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B50B43" w14:textId="77777777" w:rsidR="00215B43" w:rsidRPr="00215B43" w:rsidRDefault="00215B43" w:rsidP="00215B43">
            <w:pPr>
              <w:spacing w:after="0" w:line="240" w:lineRule="auto"/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15B43"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7DFAA2" w14:textId="77777777" w:rsidR="00215B43" w:rsidRPr="00215B43" w:rsidRDefault="00215B43" w:rsidP="00215B43">
            <w:pPr>
              <w:spacing w:after="0" w:line="240" w:lineRule="auto"/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</w:pPr>
            <w:proofErr w:type="spellStart"/>
            <w:r w:rsidRPr="00215B43"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  <w:t>Mens</w:t>
            </w:r>
            <w:proofErr w:type="spellEnd"/>
            <w:r w:rsidRPr="00215B43">
              <w:rPr>
                <w:rFonts w:ascii="Arial" w:eastAsia="Times New Roman" w:hAnsi="Arial" w:cs="Arial"/>
                <w:color w:val="737491"/>
                <w:kern w:val="0"/>
                <w:sz w:val="24"/>
                <w:szCs w:val="24"/>
                <w:lang w:eastAsia="en-AU"/>
                <w14:ligatures w14:val="none"/>
              </w:rPr>
              <w:t xml:space="preserve"> 60m</w:t>
            </w:r>
          </w:p>
        </w:tc>
      </w:tr>
    </w:tbl>
    <w:p w14:paraId="3B2B49F0" w14:textId="2FFE9DB9" w:rsidR="00D23960" w:rsidRDefault="00215B43" w:rsidP="00215B43">
      <w:pPr>
        <w:shd w:val="clear" w:color="auto" w:fill="FFFFFF"/>
        <w:spacing w:after="100" w:afterAutospacing="1" w:line="240" w:lineRule="auto"/>
      </w:pPr>
      <w:r w:rsidRPr="00215B43">
        <w:rPr>
          <w:rFonts w:ascii="Arial" w:eastAsia="Times New Roman" w:hAnsi="Arial" w:cs="Arial"/>
          <w:noProof/>
          <w:color w:val="737491"/>
          <w:kern w:val="0"/>
          <w:sz w:val="24"/>
          <w:szCs w:val="24"/>
          <w:lang w:eastAsia="en-AU"/>
          <w14:ligatures w14:val="none"/>
        </w:rPr>
        <w:drawing>
          <wp:inline distT="0" distB="0" distL="0" distR="0" wp14:anchorId="58CA470B" wp14:editId="26C59941">
            <wp:extent cx="6284595" cy="847029"/>
            <wp:effectExtent l="0" t="0" r="1905" b="0"/>
            <wp:docPr id="6" name="Picture 3" descr="A logo for a pilates studi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A logo for a pilates studi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644" cy="85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3960" w:rsidSect="00215B43">
      <w:pgSz w:w="11906" w:h="16838"/>
      <w:pgMar w:top="85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43"/>
    <w:rsid w:val="000A1850"/>
    <w:rsid w:val="001855AE"/>
    <w:rsid w:val="00215B43"/>
    <w:rsid w:val="00957E01"/>
    <w:rsid w:val="00D2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369D9"/>
  <w15:chartTrackingRefBased/>
  <w15:docId w15:val="{59A5E788-EEB6-4BF5-BAAF-0D144B7B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5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B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B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5B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5B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5B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5B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5B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5B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5B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5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5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5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5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5B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5B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5B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B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5B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7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Young</dc:creator>
  <cp:keywords/>
  <dc:description/>
  <cp:lastModifiedBy>Gillian Young</cp:lastModifiedBy>
  <cp:revision>1</cp:revision>
  <dcterms:created xsi:type="dcterms:W3CDTF">2024-10-11T01:21:00Z</dcterms:created>
  <dcterms:modified xsi:type="dcterms:W3CDTF">2024-10-11T01:30:00Z</dcterms:modified>
</cp:coreProperties>
</file>